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E2E1" w14:textId="2313B28A" w:rsidR="000F27F3" w:rsidRDefault="000F27F3" w:rsidP="000F27F3">
      <w:pPr>
        <w:jc w:val="center"/>
        <w:rPr>
          <w:sz w:val="32"/>
          <w:szCs w:val="32"/>
        </w:rPr>
      </w:pPr>
    </w:p>
    <w:p w14:paraId="4AC191F8" w14:textId="56D9817B" w:rsidR="00CA6F72" w:rsidRDefault="00EC1FE2" w:rsidP="000F27F3">
      <w:pPr>
        <w:jc w:val="center"/>
      </w:pPr>
      <w:r>
        <w:rPr>
          <w:noProof/>
        </w:rPr>
        <w:drawing>
          <wp:inline distT="0" distB="0" distL="0" distR="0" wp14:anchorId="7149310F" wp14:editId="161C9652">
            <wp:extent cx="2338550" cy="718470"/>
            <wp:effectExtent l="0" t="0" r="0" b="5715"/>
            <wp:docPr id="1356862439" name="Immagine 1" descr="Immagine che contiene testo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862439" name="Immagine 1" descr="Immagine che contiene testo, Carattere, design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36" cy="74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38B6" w14:textId="77777777" w:rsidR="009D725C" w:rsidRDefault="009D725C" w:rsidP="000F27F3">
      <w:pPr>
        <w:jc w:val="center"/>
      </w:pPr>
    </w:p>
    <w:p w14:paraId="6FC69F5A" w14:textId="3A79EF54" w:rsidR="000F27F3" w:rsidRDefault="000F27F3" w:rsidP="000F27F3">
      <w:pPr>
        <w:jc w:val="center"/>
      </w:pPr>
      <w:r w:rsidRPr="000F27F3">
        <w:t xml:space="preserve">Con il patrocinio di </w:t>
      </w:r>
    </w:p>
    <w:p w14:paraId="321D6F44" w14:textId="77777777" w:rsidR="00CA6F72" w:rsidRDefault="00CA6F72" w:rsidP="000F27F3">
      <w:pPr>
        <w:jc w:val="center"/>
      </w:pPr>
    </w:p>
    <w:p w14:paraId="082559E8" w14:textId="77777777" w:rsidR="00665170" w:rsidRDefault="00665170" w:rsidP="000F27F3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7282D" w14:paraId="4AC165C5" w14:textId="77777777" w:rsidTr="0067282D">
        <w:tc>
          <w:tcPr>
            <w:tcW w:w="3209" w:type="dxa"/>
          </w:tcPr>
          <w:p w14:paraId="70D195D7" w14:textId="46211885" w:rsidR="00CA6F72" w:rsidRDefault="00CA6F72" w:rsidP="000F27F3">
            <w:pPr>
              <w:jc w:val="center"/>
            </w:pPr>
            <w:r w:rsidRPr="0072480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B67CB5" wp14:editId="3D696B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-2737</wp:posOffset>
                  </wp:positionV>
                  <wp:extent cx="2181947" cy="725941"/>
                  <wp:effectExtent l="0" t="0" r="2540" b="0"/>
                  <wp:wrapNone/>
                  <wp:docPr id="40380212" name="Immagine 2" descr="Immagine che contiene logo, Elementi grafici, Carattere, design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0212" name="Immagine 2" descr="Immagine che contiene logo, Elementi grafici, Carattere, design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" t="34267" r="-800" b="32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947" cy="72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</w:tcPr>
          <w:p w14:paraId="336E5483" w14:textId="47884BBE" w:rsidR="00CA6F72" w:rsidRDefault="00E32A4F" w:rsidP="00EC1FE2">
            <w:pPr>
              <w:pStyle w:val="NormaleWeb"/>
              <w:ind w:left="369"/>
            </w:pPr>
            <w:r w:rsidRPr="00E32A4F">
              <w:rPr>
                <w:noProof/>
              </w:rPr>
              <w:drawing>
                <wp:inline distT="0" distB="0" distL="0" distR="0" wp14:anchorId="7219AEB0" wp14:editId="6B78DBF1">
                  <wp:extent cx="1198884" cy="882667"/>
                  <wp:effectExtent l="0" t="0" r="0" b="6350"/>
                  <wp:docPr id="113489978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20" cy="91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2AAD05B9" w14:textId="7DA32E6B" w:rsidR="00CA6F72" w:rsidRDefault="0067282D" w:rsidP="000F27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38C5D0" wp14:editId="590335FD">
                  <wp:extent cx="807194" cy="807194"/>
                  <wp:effectExtent l="0" t="0" r="5715" b="5715"/>
                  <wp:docPr id="579492533" name="Immagine 4" descr="SOI Società di Ortoflorofrutticoltura Italiana (@SOI_Italia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I Società di Ortoflorofrutticoltura Italiana (@SOI_Italia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90" cy="83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737AD" w14:textId="2069C88E" w:rsidR="000F27F3" w:rsidRDefault="000F27F3" w:rsidP="00665170">
      <w:pPr>
        <w:rPr>
          <w:sz w:val="32"/>
          <w:szCs w:val="32"/>
        </w:rPr>
      </w:pPr>
    </w:p>
    <w:p w14:paraId="153FA3AA" w14:textId="77777777" w:rsidR="00487F75" w:rsidRDefault="00487F75" w:rsidP="00665170">
      <w:pPr>
        <w:rPr>
          <w:sz w:val="32"/>
          <w:szCs w:val="32"/>
        </w:rPr>
      </w:pPr>
    </w:p>
    <w:p w14:paraId="6581C30D" w14:textId="77777777" w:rsidR="00487F75" w:rsidRDefault="00487F75" w:rsidP="00487F75">
      <w:pPr>
        <w:jc w:val="center"/>
      </w:pPr>
      <w:r w:rsidRPr="00EB1BAC">
        <w:t>Venerdì 26 settembre, ore 17,00</w:t>
      </w:r>
    </w:p>
    <w:p w14:paraId="3E24AF67" w14:textId="77777777" w:rsidR="00487F75" w:rsidRPr="00EB1BAC" w:rsidRDefault="00487F75" w:rsidP="00487F75">
      <w:pPr>
        <w:jc w:val="center"/>
      </w:pPr>
      <w:r w:rsidRPr="00EB1BAC">
        <w:t>Azienda Agricola 2</w:t>
      </w:r>
      <w:r>
        <w:t xml:space="preserve"> Erre - c.da </w:t>
      </w:r>
      <w:proofErr w:type="spellStart"/>
      <w:r>
        <w:t>Carrozzolo</w:t>
      </w:r>
      <w:proofErr w:type="spellEnd"/>
      <w:r>
        <w:t>, Mola di Bari</w:t>
      </w:r>
    </w:p>
    <w:p w14:paraId="6B51B38F" w14:textId="77777777" w:rsidR="00487F75" w:rsidRDefault="00487F75" w:rsidP="000F27F3">
      <w:pPr>
        <w:jc w:val="center"/>
        <w:rPr>
          <w:sz w:val="32"/>
          <w:szCs w:val="32"/>
        </w:rPr>
      </w:pPr>
    </w:p>
    <w:p w14:paraId="6A6FF515" w14:textId="45766D73" w:rsidR="00487F75" w:rsidRPr="00487F75" w:rsidRDefault="000F27F3" w:rsidP="000F27F3">
      <w:pPr>
        <w:jc w:val="center"/>
        <w:rPr>
          <w:b/>
          <w:bCs/>
          <w:sz w:val="40"/>
          <w:szCs w:val="40"/>
        </w:rPr>
      </w:pPr>
      <w:r w:rsidRPr="00487F75">
        <w:rPr>
          <w:b/>
          <w:bCs/>
          <w:sz w:val="40"/>
          <w:szCs w:val="40"/>
        </w:rPr>
        <w:t xml:space="preserve">L’innovazione dell’uva da tavola in Puglia: </w:t>
      </w:r>
    </w:p>
    <w:p w14:paraId="369CD37E" w14:textId="36BF781E" w:rsidR="000F27F3" w:rsidRPr="00487F75" w:rsidRDefault="000F27F3" w:rsidP="000F27F3">
      <w:pPr>
        <w:jc w:val="center"/>
        <w:rPr>
          <w:b/>
          <w:bCs/>
          <w:sz w:val="40"/>
          <w:szCs w:val="40"/>
        </w:rPr>
      </w:pPr>
      <w:r w:rsidRPr="00487F75">
        <w:rPr>
          <w:b/>
          <w:bCs/>
          <w:sz w:val="40"/>
          <w:szCs w:val="40"/>
        </w:rPr>
        <w:t>il vigneto del futuro</w:t>
      </w:r>
    </w:p>
    <w:p w14:paraId="577BD4A8" w14:textId="38626C89" w:rsidR="000F27F3" w:rsidRPr="009D725C" w:rsidRDefault="000F27F3" w:rsidP="000F27F3">
      <w:pPr>
        <w:rPr>
          <w:b/>
          <w:bCs/>
        </w:rPr>
      </w:pPr>
    </w:p>
    <w:p w14:paraId="32EA99B7" w14:textId="16777AB8" w:rsidR="00487F75" w:rsidRPr="00E312C5" w:rsidRDefault="00E312C5" w:rsidP="000F27F3">
      <w:pPr>
        <w:rPr>
          <w:u w:val="single"/>
        </w:rPr>
      </w:pPr>
      <w:r w:rsidRPr="00E312C5">
        <w:rPr>
          <w:u w:val="single"/>
        </w:rPr>
        <w:t>Moderatore</w:t>
      </w:r>
    </w:p>
    <w:p w14:paraId="12892FAF" w14:textId="4CFF1468" w:rsidR="00EC1FE2" w:rsidRPr="00E312C5" w:rsidRDefault="00E312C5" w:rsidP="00E312C5">
      <w:pPr>
        <w:pStyle w:val="Paragrafoelenco"/>
        <w:numPr>
          <w:ilvl w:val="0"/>
          <w:numId w:val="5"/>
        </w:numPr>
      </w:pPr>
      <w:r w:rsidRPr="00E312C5">
        <w:t xml:space="preserve">Luigi Catalano – </w:t>
      </w:r>
      <w:proofErr w:type="spellStart"/>
      <w:r w:rsidRPr="00E312C5">
        <w:t>Agrimeca</w:t>
      </w:r>
      <w:proofErr w:type="spellEnd"/>
      <w:r w:rsidRPr="00E312C5">
        <w:t xml:space="preserve"> </w:t>
      </w:r>
      <w:proofErr w:type="spellStart"/>
      <w:r w:rsidRPr="00E312C5">
        <w:t>Grape</w:t>
      </w:r>
      <w:proofErr w:type="spellEnd"/>
      <w:r w:rsidRPr="00E312C5">
        <w:t xml:space="preserve"> and </w:t>
      </w:r>
      <w:proofErr w:type="spellStart"/>
      <w:r w:rsidRPr="00E312C5">
        <w:t>Fruit</w:t>
      </w:r>
      <w:proofErr w:type="spellEnd"/>
      <w:r w:rsidRPr="00E312C5">
        <w:t xml:space="preserve"> consulting</w:t>
      </w:r>
    </w:p>
    <w:p w14:paraId="07F77BC4" w14:textId="77777777" w:rsidR="00E312C5" w:rsidRDefault="00E312C5" w:rsidP="000F27F3">
      <w:pPr>
        <w:rPr>
          <w:u w:val="single"/>
        </w:rPr>
      </w:pPr>
    </w:p>
    <w:p w14:paraId="54556E2B" w14:textId="24450C59" w:rsidR="003C5607" w:rsidRDefault="003C5607" w:rsidP="000F27F3">
      <w:pPr>
        <w:rPr>
          <w:u w:val="single"/>
        </w:rPr>
      </w:pPr>
      <w:r>
        <w:rPr>
          <w:u w:val="single"/>
        </w:rPr>
        <w:t>Saluti di benvenuto</w:t>
      </w:r>
    </w:p>
    <w:p w14:paraId="74081195" w14:textId="77777777" w:rsidR="003C5607" w:rsidRPr="003C5607" w:rsidRDefault="003C5607" w:rsidP="003C5607">
      <w:pPr>
        <w:pStyle w:val="Paragrafoelenco"/>
        <w:numPr>
          <w:ilvl w:val="0"/>
          <w:numId w:val="2"/>
        </w:numPr>
      </w:pPr>
      <w:r w:rsidRPr="003C5607">
        <w:t xml:space="preserve">Marco </w:t>
      </w:r>
      <w:proofErr w:type="spellStart"/>
      <w:r w:rsidRPr="003C5607">
        <w:t>Laselva</w:t>
      </w:r>
      <w:proofErr w:type="spellEnd"/>
      <w:r w:rsidRPr="003C5607">
        <w:t xml:space="preserve"> - Azienda 2 Erre </w:t>
      </w:r>
      <w:proofErr w:type="spellStart"/>
      <w:r w:rsidRPr="003C5607">
        <w:t>srl</w:t>
      </w:r>
      <w:proofErr w:type="spellEnd"/>
    </w:p>
    <w:p w14:paraId="2D96FD5F" w14:textId="77777777" w:rsidR="003C5607" w:rsidRDefault="003C5607" w:rsidP="000F27F3">
      <w:pPr>
        <w:rPr>
          <w:u w:val="single"/>
        </w:rPr>
      </w:pPr>
    </w:p>
    <w:p w14:paraId="68239634" w14:textId="7F8C6EBC" w:rsidR="000F27F3" w:rsidRDefault="000F27F3" w:rsidP="000F27F3">
      <w:pPr>
        <w:rPr>
          <w:u w:val="single"/>
        </w:rPr>
      </w:pPr>
      <w:r w:rsidRPr="00665170">
        <w:rPr>
          <w:u w:val="single"/>
        </w:rPr>
        <w:t>Saluti</w:t>
      </w:r>
      <w:r w:rsidR="003C5607">
        <w:rPr>
          <w:u w:val="single"/>
        </w:rPr>
        <w:t xml:space="preserve"> istituzionali</w:t>
      </w:r>
    </w:p>
    <w:p w14:paraId="137F2CCD" w14:textId="789D2E53" w:rsidR="000F27F3" w:rsidRDefault="000F27F3" w:rsidP="000F27F3">
      <w:pPr>
        <w:pStyle w:val="Paragrafoelenco"/>
        <w:numPr>
          <w:ilvl w:val="0"/>
          <w:numId w:val="2"/>
        </w:numPr>
      </w:pPr>
      <w:r>
        <w:t xml:space="preserve">Giacomo </w:t>
      </w:r>
      <w:proofErr w:type="spellStart"/>
      <w:r>
        <w:t>Suglia</w:t>
      </w:r>
      <w:proofErr w:type="spellEnd"/>
      <w:r>
        <w:t xml:space="preserve"> </w:t>
      </w:r>
      <w:r w:rsidR="002E7B5C">
        <w:t>-</w:t>
      </w:r>
      <w:r>
        <w:t xml:space="preserve"> </w:t>
      </w:r>
      <w:r w:rsidR="002E7B5C">
        <w:t>P</w:t>
      </w:r>
      <w:r>
        <w:t xml:space="preserve">residente </w:t>
      </w:r>
      <w:proofErr w:type="spellStart"/>
      <w:r>
        <w:t>Apeo</w:t>
      </w:r>
      <w:proofErr w:type="spellEnd"/>
      <w:r w:rsidR="00487F75">
        <w:t>;</w:t>
      </w:r>
    </w:p>
    <w:p w14:paraId="7A4E5B57" w14:textId="5B17DDD0" w:rsidR="000F27F3" w:rsidRDefault="000F27F3" w:rsidP="000F27F3">
      <w:pPr>
        <w:pStyle w:val="Paragrafoelenco"/>
        <w:numPr>
          <w:ilvl w:val="0"/>
          <w:numId w:val="2"/>
        </w:numPr>
      </w:pPr>
      <w:r>
        <w:t xml:space="preserve">Donato Pentassuglia </w:t>
      </w:r>
      <w:r w:rsidR="002E7B5C">
        <w:t>-</w:t>
      </w:r>
      <w:r>
        <w:t xml:space="preserve"> Assessore Regionale Agricoltura;</w:t>
      </w:r>
    </w:p>
    <w:p w14:paraId="7DCE74A4" w14:textId="4657F0D8" w:rsidR="000F27F3" w:rsidRDefault="000F27F3" w:rsidP="000F27F3">
      <w:pPr>
        <w:pStyle w:val="Paragrafoelenco"/>
        <w:numPr>
          <w:ilvl w:val="0"/>
          <w:numId w:val="2"/>
        </w:numPr>
      </w:pPr>
      <w:r>
        <w:t>Luciana Di Bisceglie - Unioncamere Puglia</w:t>
      </w:r>
      <w:r w:rsidR="00487F75">
        <w:t>.</w:t>
      </w:r>
    </w:p>
    <w:p w14:paraId="6DD4FF4C" w14:textId="77777777" w:rsidR="000F27F3" w:rsidRDefault="000F27F3" w:rsidP="000F27F3"/>
    <w:p w14:paraId="4035E8C0" w14:textId="2C049879" w:rsidR="00EB1BAC" w:rsidRPr="00665170" w:rsidRDefault="000F27F3" w:rsidP="00EB1BAC">
      <w:pPr>
        <w:rPr>
          <w:u w:val="single"/>
        </w:rPr>
      </w:pPr>
      <w:r w:rsidRPr="00665170">
        <w:rPr>
          <w:u w:val="single"/>
        </w:rPr>
        <w:t>Interventi</w:t>
      </w:r>
    </w:p>
    <w:p w14:paraId="73F06F1D" w14:textId="528DC727" w:rsidR="00EB1BAC" w:rsidRDefault="00EB1BAC" w:rsidP="000F27F3">
      <w:pPr>
        <w:pStyle w:val="Paragrafoelenco"/>
        <w:numPr>
          <w:ilvl w:val="0"/>
          <w:numId w:val="3"/>
        </w:numPr>
      </w:pPr>
      <w:r>
        <w:t xml:space="preserve">Lo scenario internazionale: </w:t>
      </w:r>
      <w:r w:rsidR="00A9618F">
        <w:t xml:space="preserve">Giacomo </w:t>
      </w:r>
      <w:proofErr w:type="spellStart"/>
      <w:r w:rsidR="00A9618F">
        <w:t>Suglia</w:t>
      </w:r>
      <w:proofErr w:type="spellEnd"/>
      <w:r>
        <w:t xml:space="preserve"> </w:t>
      </w:r>
      <w:r w:rsidR="00EC1FE2">
        <w:t>-</w:t>
      </w:r>
      <w:r>
        <w:t xml:space="preserve"> </w:t>
      </w:r>
      <w:r w:rsidR="00EC1FE2">
        <w:t>Vicepresidente</w:t>
      </w:r>
      <w:r>
        <w:t xml:space="preserve"> </w:t>
      </w:r>
      <w:proofErr w:type="spellStart"/>
      <w:r>
        <w:t>Fruitimprese</w:t>
      </w:r>
      <w:proofErr w:type="spellEnd"/>
      <w:r>
        <w:t>;</w:t>
      </w:r>
    </w:p>
    <w:p w14:paraId="45488216" w14:textId="76F6FDFC" w:rsidR="000F27F3" w:rsidRDefault="00EB1BAC" w:rsidP="000F27F3">
      <w:pPr>
        <w:pStyle w:val="Paragrafoelenco"/>
        <w:numPr>
          <w:ilvl w:val="0"/>
          <w:numId w:val="3"/>
        </w:numPr>
      </w:pPr>
      <w:r>
        <w:t>L</w:t>
      </w:r>
      <w:r w:rsidR="000F27F3">
        <w:t>o scenario italiano</w:t>
      </w:r>
      <w:r>
        <w:t>: Riccardo Velasco - Direttore CREA viticoltura ed Enologia</w:t>
      </w:r>
      <w:r w:rsidR="000F27F3">
        <w:t>;</w:t>
      </w:r>
    </w:p>
    <w:p w14:paraId="2E03F998" w14:textId="778E2834" w:rsidR="00FE0821" w:rsidRDefault="00FE0821" w:rsidP="000F27F3">
      <w:pPr>
        <w:pStyle w:val="Paragrafoelenco"/>
        <w:numPr>
          <w:ilvl w:val="0"/>
          <w:numId w:val="3"/>
        </w:numPr>
      </w:pPr>
      <w:r>
        <w:t xml:space="preserve">Le problematiche dei residui di fitosanitari: Pietro </w:t>
      </w:r>
      <w:proofErr w:type="spellStart"/>
      <w:r>
        <w:t>Pontrelli</w:t>
      </w:r>
      <w:proofErr w:type="spellEnd"/>
      <w:r>
        <w:t xml:space="preserve"> </w:t>
      </w:r>
      <w:r w:rsidR="00EC1FE2">
        <w:t>-</w:t>
      </w:r>
      <w:r>
        <w:t xml:space="preserve"> Direttore SAMER Bari</w:t>
      </w:r>
    </w:p>
    <w:p w14:paraId="6536D54A" w14:textId="052602D5" w:rsidR="000F27F3" w:rsidRDefault="000F27F3" w:rsidP="000F27F3">
      <w:pPr>
        <w:pStyle w:val="Paragrafoelenco"/>
        <w:numPr>
          <w:ilvl w:val="0"/>
          <w:numId w:val="3"/>
        </w:numPr>
      </w:pPr>
      <w:r>
        <w:t>Il miglioramento genetico</w:t>
      </w:r>
      <w:r w:rsidR="00EB1BAC">
        <w:t>;</w:t>
      </w:r>
      <w:r>
        <w:t xml:space="preserve"> lo stato dell’arte: Carlo </w:t>
      </w:r>
      <w:proofErr w:type="spellStart"/>
      <w:r>
        <w:t>Fideghelli</w:t>
      </w:r>
      <w:proofErr w:type="spellEnd"/>
      <w:r w:rsidR="00EB1BAC">
        <w:t xml:space="preserve"> - già direttore ISF Roma.</w:t>
      </w:r>
    </w:p>
    <w:p w14:paraId="75F28528" w14:textId="6F32E13B" w:rsidR="000F27F3" w:rsidRDefault="00EB1BAC" w:rsidP="000F27F3">
      <w:r>
        <w:t xml:space="preserve"> </w:t>
      </w:r>
    </w:p>
    <w:p w14:paraId="0819F6C6" w14:textId="1E382023" w:rsidR="00911258" w:rsidRPr="00665170" w:rsidRDefault="000F27F3" w:rsidP="00911258">
      <w:pPr>
        <w:rPr>
          <w:u w:val="single"/>
        </w:rPr>
      </w:pPr>
      <w:r w:rsidRPr="00665170">
        <w:rPr>
          <w:u w:val="single"/>
        </w:rPr>
        <w:t>I programmi pugliesi di miglioramento genetico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</w:tblGrid>
      <w:tr w:rsidR="00911258" w14:paraId="0DA437DB" w14:textId="77777777" w:rsidTr="00665170">
        <w:tc>
          <w:tcPr>
            <w:tcW w:w="2122" w:type="dxa"/>
          </w:tcPr>
          <w:p w14:paraId="4AC62426" w14:textId="230104FA" w:rsidR="00911258" w:rsidRDefault="00911258" w:rsidP="00EC1FE2">
            <w:pPr>
              <w:ind w:left="600"/>
            </w:pPr>
            <w:r w:rsidRPr="00487C30">
              <w:rPr>
                <w:noProof/>
              </w:rPr>
              <w:drawing>
                <wp:inline distT="0" distB="0" distL="0" distR="0" wp14:anchorId="7928B0F4" wp14:editId="063EA05F">
                  <wp:extent cx="706295" cy="439023"/>
                  <wp:effectExtent l="0" t="0" r="5080" b="5715"/>
                  <wp:docPr id="607080821" name="Immagine 5" descr="Immagine che contiene testo, schermata, Carattere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80821" name="Immagine 2" descr="Immagine che contiene testo, schermata, Carattere, log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972" r="76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598" cy="45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2E65ACD5" w14:textId="5ACE6C7D" w:rsidR="00911258" w:rsidRDefault="00911258" w:rsidP="00911258">
            <w:r>
              <w:t>Rocco Perniola - Crea VT Turi</w:t>
            </w:r>
          </w:p>
        </w:tc>
      </w:tr>
      <w:tr w:rsidR="00911258" w14:paraId="323B1859" w14:textId="77777777" w:rsidTr="00665170">
        <w:tc>
          <w:tcPr>
            <w:tcW w:w="2122" w:type="dxa"/>
          </w:tcPr>
          <w:p w14:paraId="6FFF832E" w14:textId="5813F41A" w:rsidR="00911258" w:rsidRDefault="00911258" w:rsidP="00EC1FE2">
            <w:pPr>
              <w:ind w:left="600"/>
            </w:pPr>
            <w:r w:rsidRPr="00487C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108866BC" wp14:editId="79071D5D">
                  <wp:extent cx="655885" cy="391931"/>
                  <wp:effectExtent l="0" t="0" r="5080" b="1905"/>
                  <wp:docPr id="1288003093" name="Immagine 6" descr="Immagine che contiene testo, schermata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003093" name="Immagine 4" descr="Immagine che contiene testo, schermata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25" t="1943" r="32144" b="5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06" cy="41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38586583" w14:textId="5FE3E693" w:rsidR="00911258" w:rsidRDefault="00911258" w:rsidP="00911258">
            <w:r>
              <w:t>Costantino Pirolo - Rete IVC</w:t>
            </w:r>
          </w:p>
        </w:tc>
      </w:tr>
    </w:tbl>
    <w:p w14:paraId="09C9C724" w14:textId="77777777" w:rsidR="00665170" w:rsidRDefault="00665170" w:rsidP="000F27F3"/>
    <w:p w14:paraId="008F342B" w14:textId="788F9E17" w:rsidR="000F27F3" w:rsidRDefault="000F27F3" w:rsidP="000F27F3">
      <w:r>
        <w:t>Presentazione e valutazione sensoriale delle nuove varietà e selezioni costituite di uva da tavola</w:t>
      </w:r>
    </w:p>
    <w:sectPr w:rsidR="000F27F3" w:rsidSect="00665170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2AB"/>
    <w:multiLevelType w:val="hybridMultilevel"/>
    <w:tmpl w:val="95F07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535E"/>
    <w:multiLevelType w:val="hybridMultilevel"/>
    <w:tmpl w:val="E4EE0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805A8"/>
    <w:multiLevelType w:val="hybridMultilevel"/>
    <w:tmpl w:val="66EAB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32818"/>
    <w:multiLevelType w:val="hybridMultilevel"/>
    <w:tmpl w:val="6100D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4D18"/>
    <w:multiLevelType w:val="hybridMultilevel"/>
    <w:tmpl w:val="C34A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04258">
    <w:abstractNumId w:val="0"/>
  </w:num>
  <w:num w:numId="2" w16cid:durableId="1140809522">
    <w:abstractNumId w:val="3"/>
  </w:num>
  <w:num w:numId="3" w16cid:durableId="88426368">
    <w:abstractNumId w:val="2"/>
  </w:num>
  <w:num w:numId="4" w16cid:durableId="707603278">
    <w:abstractNumId w:val="1"/>
  </w:num>
  <w:num w:numId="5" w16cid:durableId="1327898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3"/>
    <w:rsid w:val="00026DBF"/>
    <w:rsid w:val="000D209D"/>
    <w:rsid w:val="000F27F3"/>
    <w:rsid w:val="002C3767"/>
    <w:rsid w:val="002E7B5C"/>
    <w:rsid w:val="003C5607"/>
    <w:rsid w:val="00487F75"/>
    <w:rsid w:val="005001B0"/>
    <w:rsid w:val="005B1794"/>
    <w:rsid w:val="00665170"/>
    <w:rsid w:val="0067282D"/>
    <w:rsid w:val="006920C0"/>
    <w:rsid w:val="0077487D"/>
    <w:rsid w:val="008F4C3E"/>
    <w:rsid w:val="00911258"/>
    <w:rsid w:val="009114CC"/>
    <w:rsid w:val="009D725C"/>
    <w:rsid w:val="00A512E6"/>
    <w:rsid w:val="00A52E28"/>
    <w:rsid w:val="00A9618F"/>
    <w:rsid w:val="00CA4364"/>
    <w:rsid w:val="00CA6F72"/>
    <w:rsid w:val="00E312C5"/>
    <w:rsid w:val="00E32A4F"/>
    <w:rsid w:val="00E85322"/>
    <w:rsid w:val="00EB1BAC"/>
    <w:rsid w:val="00EC1FE2"/>
    <w:rsid w:val="00EE6247"/>
    <w:rsid w:val="00FE0821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667E"/>
  <w15:chartTrackingRefBased/>
  <w15:docId w15:val="{6C199880-04E8-A840-BB81-75D232EE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27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A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728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triggiani</dc:creator>
  <cp:keywords/>
  <dc:description/>
  <cp:lastModifiedBy>Luigi Catalano</cp:lastModifiedBy>
  <cp:revision>3</cp:revision>
  <dcterms:created xsi:type="dcterms:W3CDTF">2025-09-10T15:55:00Z</dcterms:created>
  <dcterms:modified xsi:type="dcterms:W3CDTF">2025-09-10T16:10:00Z</dcterms:modified>
</cp:coreProperties>
</file>